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CD" w:rsidRDefault="00DF6D49" w:rsidP="00964DCD">
      <w:pPr>
        <w:rPr>
          <w:rFonts w:ascii="Arial" w:hAnsi="Arial" w:cs="Arial"/>
          <w:b/>
          <w:sz w:val="20"/>
          <w:szCs w:val="20"/>
        </w:rPr>
      </w:pPr>
      <w:r w:rsidRPr="00DF6D49">
        <w:rPr>
          <w:rFonts w:ascii="Arial" w:hAnsi="Arial" w:cs="Arial"/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5pt;height:132pt">
            <v:imagedata r:id="rId5" o:title="logo7"/>
          </v:shape>
        </w:pict>
      </w:r>
    </w:p>
    <w:p w:rsidR="00964DCD" w:rsidRDefault="00964DCD" w:rsidP="00964DC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</w:t>
      </w:r>
    </w:p>
    <w:p w:rsidR="00557A12" w:rsidRPr="00A40105" w:rsidRDefault="00964DCD" w:rsidP="00964DC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r w:rsidR="00557A12" w:rsidRPr="00A40105">
        <w:rPr>
          <w:rFonts w:ascii="Arial" w:hAnsi="Arial" w:cs="Arial"/>
          <w:b/>
          <w:sz w:val="20"/>
          <w:szCs w:val="20"/>
        </w:rPr>
        <w:t>Règlement intérieur</w:t>
      </w:r>
      <w:r w:rsidR="008B32F7">
        <w:rPr>
          <w:rFonts w:ascii="Arial" w:hAnsi="Arial" w:cs="Arial"/>
          <w:b/>
          <w:sz w:val="20"/>
          <w:szCs w:val="20"/>
        </w:rPr>
        <w:t xml:space="preserve"> de </w:t>
      </w:r>
      <w:r w:rsidR="000F3C2B">
        <w:rPr>
          <w:rFonts w:ascii="Arial" w:hAnsi="Arial" w:cs="Arial"/>
          <w:b/>
          <w:sz w:val="20"/>
          <w:szCs w:val="20"/>
        </w:rPr>
        <w:t>l’association Plis Fôs 13.</w:t>
      </w:r>
    </w:p>
    <w:p w:rsidR="00F429CE" w:rsidRPr="00A40105" w:rsidRDefault="00F429CE" w:rsidP="00910688">
      <w:pPr>
        <w:jc w:val="center"/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>Adopt</w:t>
      </w:r>
      <w:r w:rsidR="008B32F7">
        <w:rPr>
          <w:rFonts w:ascii="Arial" w:hAnsi="Arial" w:cs="Arial"/>
          <w:b/>
          <w:sz w:val="20"/>
          <w:szCs w:val="20"/>
        </w:rPr>
        <w:t>é par l’assemblée générale du 7/02/2013</w:t>
      </w:r>
    </w:p>
    <w:p w:rsidR="00557A12" w:rsidRPr="00A40105" w:rsidRDefault="00557A12" w:rsidP="00910688">
      <w:pPr>
        <w:rPr>
          <w:rFonts w:ascii="Arial" w:hAnsi="Arial" w:cs="Arial"/>
          <w:b/>
          <w:sz w:val="20"/>
          <w:szCs w:val="20"/>
        </w:rPr>
      </w:pPr>
    </w:p>
    <w:p w:rsidR="00557A12" w:rsidRPr="00A40105" w:rsidRDefault="00557A12" w:rsidP="00910688">
      <w:pPr>
        <w:rPr>
          <w:rFonts w:ascii="Arial" w:hAnsi="Arial" w:cs="Arial"/>
          <w:sz w:val="20"/>
          <w:szCs w:val="20"/>
        </w:rPr>
      </w:pPr>
    </w:p>
    <w:p w:rsidR="00557A12" w:rsidRPr="00A40105" w:rsidRDefault="00557A12" w:rsidP="00910688">
      <w:pPr>
        <w:jc w:val="both"/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"/>
        </w:smartTagPr>
        <w:r w:rsidRPr="00A40105">
          <w:rPr>
            <w:rFonts w:ascii="Arial" w:hAnsi="Arial" w:cs="Arial"/>
            <w:b/>
            <w:sz w:val="20"/>
            <w:szCs w:val="20"/>
          </w:rPr>
          <w:t>1</w:t>
        </w:r>
      </w:smartTag>
      <w:r w:rsidRPr="00A40105">
        <w:rPr>
          <w:rFonts w:ascii="Arial" w:hAnsi="Arial" w:cs="Arial"/>
          <w:b/>
          <w:sz w:val="20"/>
          <w:szCs w:val="20"/>
        </w:rPr>
        <w:t xml:space="preserve"> – Agrément des nouveaux membres</w:t>
      </w:r>
      <w:r w:rsidR="004C7134" w:rsidRPr="00A40105">
        <w:rPr>
          <w:rFonts w:ascii="Arial" w:hAnsi="Arial" w:cs="Arial"/>
          <w:b/>
          <w:sz w:val="20"/>
          <w:szCs w:val="20"/>
        </w:rPr>
        <w:t>.</w:t>
      </w:r>
    </w:p>
    <w:p w:rsidR="00557A12" w:rsidRPr="00A40105" w:rsidRDefault="00354D01" w:rsidP="009106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Tout nouveau membre doit s’acquitter des frais d’inscription et de sa cotisation.</w:t>
      </w:r>
    </w:p>
    <w:p w:rsidR="00557A12" w:rsidRPr="00A40105" w:rsidRDefault="00557A12" w:rsidP="00910688">
      <w:pPr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Il est agréé par le conseil statuant à la majorité de tous ses membres</w:t>
      </w:r>
      <w:r w:rsidR="00354D01">
        <w:rPr>
          <w:rFonts w:ascii="Arial" w:hAnsi="Arial" w:cs="Arial"/>
          <w:sz w:val="20"/>
          <w:szCs w:val="20"/>
        </w:rPr>
        <w:t xml:space="preserve"> ou par le Président</w:t>
      </w:r>
      <w:r w:rsidRPr="00A40105">
        <w:rPr>
          <w:rFonts w:ascii="Arial" w:hAnsi="Arial" w:cs="Arial"/>
          <w:sz w:val="20"/>
          <w:szCs w:val="20"/>
        </w:rPr>
        <w:t>.</w:t>
      </w:r>
    </w:p>
    <w:p w:rsidR="00557A12" w:rsidRPr="00A40105" w:rsidRDefault="00A40105" w:rsidP="00910688">
      <w:pPr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Les personnes désirant adhérer doivent remplir un bulletin d’adhésion.</w:t>
      </w:r>
    </w:p>
    <w:p w:rsidR="00A40105" w:rsidRPr="00A40105" w:rsidRDefault="00A40105" w:rsidP="00910688">
      <w:pPr>
        <w:jc w:val="both"/>
        <w:rPr>
          <w:rFonts w:ascii="Arial" w:hAnsi="Arial" w:cs="Arial"/>
          <w:sz w:val="20"/>
          <w:szCs w:val="20"/>
        </w:rPr>
      </w:pPr>
    </w:p>
    <w:p w:rsidR="00557A12" w:rsidRPr="00A40105" w:rsidRDefault="00557A12" w:rsidP="00910688">
      <w:pPr>
        <w:jc w:val="both"/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>Article 2 – Démission – Exclusion – Décès d’un membre</w:t>
      </w:r>
    </w:p>
    <w:p w:rsidR="00557A12" w:rsidRPr="00A40105" w:rsidRDefault="00557A12" w:rsidP="0091068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 xml:space="preserve">La démission doit être adressée au président du conseil par lettre recommandée. Elle n’a pas à être motivée par </w:t>
      </w:r>
      <w:r w:rsidR="00D33953" w:rsidRPr="00A40105">
        <w:rPr>
          <w:rFonts w:ascii="Arial" w:hAnsi="Arial" w:cs="Arial"/>
          <w:sz w:val="20"/>
          <w:szCs w:val="20"/>
        </w:rPr>
        <w:t>le</w:t>
      </w:r>
      <w:r w:rsidRPr="00A40105">
        <w:rPr>
          <w:rFonts w:ascii="Arial" w:hAnsi="Arial" w:cs="Arial"/>
          <w:sz w:val="20"/>
          <w:szCs w:val="20"/>
        </w:rPr>
        <w:t xml:space="preserve"> membre démissionnaire.</w:t>
      </w:r>
    </w:p>
    <w:p w:rsidR="00D33953" w:rsidRPr="00A40105" w:rsidRDefault="008B32F7" w:rsidP="0091068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 indiqué à l’article « Art</w:t>
      </w:r>
      <w:proofErr w:type="gramStart"/>
      <w:r>
        <w:rPr>
          <w:rFonts w:ascii="Arial" w:hAnsi="Arial" w:cs="Arial"/>
          <w:sz w:val="20"/>
          <w:szCs w:val="20"/>
        </w:rPr>
        <w:t>,8</w:t>
      </w:r>
      <w:proofErr w:type="gramEnd"/>
      <w:r w:rsidR="00D33953" w:rsidRPr="00A40105">
        <w:rPr>
          <w:rFonts w:ascii="Arial" w:hAnsi="Arial" w:cs="Arial"/>
          <w:sz w:val="20"/>
          <w:szCs w:val="20"/>
        </w:rPr>
        <w:t> » des statuts, l’exclusion d’un membre peut être prononcée par le conseil, pour motif grave. Sont notamment réputés constituer des motifs graves :</w:t>
      </w:r>
    </w:p>
    <w:p w:rsidR="00D33953" w:rsidRPr="00A40105" w:rsidRDefault="00D33953" w:rsidP="0091068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- la non-participation aux activités de l’association ;</w:t>
      </w:r>
    </w:p>
    <w:p w:rsidR="00D33953" w:rsidRPr="006A6332" w:rsidRDefault="00D33953" w:rsidP="00910688">
      <w:pPr>
        <w:ind w:left="360" w:firstLine="348"/>
        <w:jc w:val="both"/>
        <w:rPr>
          <w:u w:val="words"/>
        </w:rPr>
      </w:pPr>
      <w:r w:rsidRPr="00A40105">
        <w:rPr>
          <w:rFonts w:ascii="Arial" w:hAnsi="Arial" w:cs="Arial"/>
          <w:sz w:val="20"/>
          <w:szCs w:val="20"/>
        </w:rPr>
        <w:t>- une condamnation pénale pour crime et délit ;</w:t>
      </w:r>
    </w:p>
    <w:p w:rsidR="00D33953" w:rsidRPr="00A40105" w:rsidRDefault="00D33953" w:rsidP="0091068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- toute action de nature à porter préjudice, directement ou indirectement, aux activités de l’association ou à sa réputation.</w:t>
      </w:r>
    </w:p>
    <w:p w:rsidR="00D33953" w:rsidRPr="00A40105" w:rsidRDefault="00D33953" w:rsidP="0091068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La décision d’exclusion est adoptée par le conseil statuant à la majorité des deux tiers des membres présents.</w:t>
      </w:r>
    </w:p>
    <w:p w:rsidR="00D33953" w:rsidRDefault="00A40105" w:rsidP="0091068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décès d’un </w:t>
      </w:r>
      <w:r w:rsidR="00910688" w:rsidRPr="00A40105">
        <w:rPr>
          <w:rFonts w:ascii="Arial" w:hAnsi="Arial" w:cs="Arial"/>
          <w:sz w:val="20"/>
          <w:szCs w:val="20"/>
        </w:rPr>
        <w:t>membre, les héritiers ou les légataires</w:t>
      </w:r>
      <w:r>
        <w:rPr>
          <w:rFonts w:ascii="Arial" w:hAnsi="Arial" w:cs="Arial"/>
          <w:sz w:val="20"/>
          <w:szCs w:val="20"/>
        </w:rPr>
        <w:t xml:space="preserve"> ne peuvent prétendre </w:t>
      </w:r>
      <w:r w:rsidR="00910688" w:rsidRPr="00A40105">
        <w:rPr>
          <w:rFonts w:ascii="Arial" w:hAnsi="Arial" w:cs="Arial"/>
          <w:sz w:val="20"/>
          <w:szCs w:val="20"/>
        </w:rPr>
        <w:t>à un quelconque maintien dans l’association.</w:t>
      </w:r>
    </w:p>
    <w:p w:rsidR="00934CB4" w:rsidRPr="00934CB4" w:rsidRDefault="00934CB4" w:rsidP="00934CB4">
      <w:pPr>
        <w:ind w:left="720"/>
        <w:rPr>
          <w:rFonts w:ascii="Arial" w:hAnsi="Arial" w:cs="Arial"/>
          <w:b/>
          <w:i/>
          <w:sz w:val="20"/>
          <w:szCs w:val="20"/>
          <w:u w:val="single"/>
        </w:rPr>
      </w:pPr>
      <w:r w:rsidRPr="00934CB4">
        <w:rPr>
          <w:rFonts w:ascii="Arial" w:hAnsi="Arial" w:cs="Arial"/>
          <w:b/>
          <w:i/>
          <w:sz w:val="20"/>
          <w:szCs w:val="20"/>
        </w:rPr>
        <w:t xml:space="preserve"> </w:t>
      </w:r>
      <w:r w:rsidRPr="00934CB4">
        <w:rPr>
          <w:rFonts w:ascii="Arial" w:hAnsi="Arial" w:cs="Arial"/>
          <w:b/>
          <w:i/>
          <w:sz w:val="20"/>
          <w:szCs w:val="20"/>
          <w:u w:val="single"/>
        </w:rPr>
        <w:t>En cas de manquement aux valeurs de respect, de politesse et de courtoisie.</w:t>
      </w:r>
    </w:p>
    <w:p w:rsidR="00934CB4" w:rsidRDefault="000F3C2B" w:rsidP="0091068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L’association Plis Fôs 13</w:t>
      </w:r>
      <w:r w:rsidR="00934CB4" w:rsidRPr="00934CB4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934CB4">
        <w:rPr>
          <w:rFonts w:ascii="Arial" w:hAnsi="Arial" w:cs="Arial"/>
          <w:b/>
          <w:i/>
          <w:sz w:val="20"/>
          <w:szCs w:val="20"/>
          <w:u w:val="single"/>
        </w:rPr>
        <w:t>e</w:t>
      </w:r>
      <w:r w:rsidR="00934CB4" w:rsidRPr="00934CB4">
        <w:rPr>
          <w:rFonts w:ascii="Arial" w:hAnsi="Arial" w:cs="Arial"/>
          <w:b/>
          <w:i/>
          <w:sz w:val="20"/>
          <w:szCs w:val="20"/>
          <w:u w:val="single"/>
        </w:rPr>
        <w:t xml:space="preserve">xclura toute personne tenant des propos </w:t>
      </w:r>
      <w:r w:rsidR="00354D01">
        <w:rPr>
          <w:rFonts w:ascii="Arial" w:hAnsi="Arial" w:cs="Arial"/>
          <w:b/>
          <w:i/>
          <w:sz w:val="20"/>
          <w:szCs w:val="20"/>
          <w:u w:val="single"/>
        </w:rPr>
        <w:t>r</w:t>
      </w:r>
      <w:r w:rsidR="00934CB4" w:rsidRPr="00934CB4">
        <w:rPr>
          <w:rFonts w:ascii="Arial" w:hAnsi="Arial" w:cs="Arial"/>
          <w:b/>
          <w:i/>
          <w:sz w:val="20"/>
          <w:szCs w:val="20"/>
          <w:u w:val="single"/>
        </w:rPr>
        <w:t>aciste, homophobe, et communautariste</w:t>
      </w:r>
      <w:r w:rsidR="00934CB4" w:rsidRPr="00934CB4">
        <w:rPr>
          <w:rFonts w:ascii="Arial" w:hAnsi="Arial" w:cs="Arial"/>
          <w:b/>
          <w:i/>
          <w:sz w:val="20"/>
          <w:szCs w:val="20"/>
        </w:rPr>
        <w:t>.</w:t>
      </w:r>
    </w:p>
    <w:p w:rsidR="00A40105" w:rsidRDefault="00A40105" w:rsidP="00A401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0105" w:rsidRPr="00A40105" w:rsidRDefault="00A40105" w:rsidP="00A401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cotisation versée à l’association est définitivemen</w:t>
      </w:r>
      <w:r w:rsidR="003F58A0">
        <w:rPr>
          <w:rFonts w:ascii="Arial" w:hAnsi="Arial" w:cs="Arial"/>
          <w:sz w:val="20"/>
          <w:szCs w:val="20"/>
        </w:rPr>
        <w:t xml:space="preserve">t acquise, même </w:t>
      </w:r>
      <w:r>
        <w:rPr>
          <w:rFonts w:ascii="Arial" w:hAnsi="Arial" w:cs="Arial"/>
          <w:sz w:val="20"/>
          <w:szCs w:val="20"/>
        </w:rPr>
        <w:t>en cas de démission, d’exclusion, ou de décès d’un membre en cours d’année.</w:t>
      </w:r>
    </w:p>
    <w:p w:rsidR="00910688" w:rsidRPr="00A40105" w:rsidRDefault="00910688" w:rsidP="00910688">
      <w:pPr>
        <w:ind w:left="360"/>
        <w:rPr>
          <w:rFonts w:ascii="Arial" w:hAnsi="Arial" w:cs="Arial"/>
          <w:sz w:val="20"/>
          <w:szCs w:val="20"/>
        </w:rPr>
      </w:pPr>
    </w:p>
    <w:p w:rsidR="00910688" w:rsidRPr="00A40105" w:rsidRDefault="00910688" w:rsidP="00A40105">
      <w:pPr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>Article 3 – Assemblées générales – Modalités applicables aux votes</w:t>
      </w:r>
    </w:p>
    <w:p w:rsidR="00910688" w:rsidRPr="00A40105" w:rsidRDefault="00910688" w:rsidP="00A401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Votes des membres présents</w:t>
      </w:r>
    </w:p>
    <w:p w:rsidR="00910688" w:rsidRPr="00A40105" w:rsidRDefault="00910688" w:rsidP="00A40105">
      <w:pPr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Les membres présents votent à main levée. Toutefois, un scrutin secret peut êt</w:t>
      </w:r>
      <w:r w:rsidR="008B32F7">
        <w:rPr>
          <w:rFonts w:ascii="Arial" w:hAnsi="Arial" w:cs="Arial"/>
          <w:sz w:val="20"/>
          <w:szCs w:val="20"/>
        </w:rPr>
        <w:t>re demandé par le conseil ou « le Président d’Honneur</w:t>
      </w:r>
      <w:r w:rsidRPr="00A40105">
        <w:rPr>
          <w:rFonts w:ascii="Arial" w:hAnsi="Arial" w:cs="Arial"/>
          <w:sz w:val="20"/>
          <w:szCs w:val="20"/>
        </w:rPr>
        <w:t> »</w:t>
      </w:r>
      <w:r w:rsidR="008B32F7">
        <w:rPr>
          <w:rFonts w:ascii="Arial" w:hAnsi="Arial" w:cs="Arial"/>
          <w:sz w:val="20"/>
          <w:szCs w:val="20"/>
        </w:rPr>
        <w:t>ou 50</w:t>
      </w:r>
      <w:r w:rsidRPr="00A40105">
        <w:rPr>
          <w:rFonts w:ascii="Arial" w:hAnsi="Arial" w:cs="Arial"/>
          <w:sz w:val="20"/>
          <w:szCs w:val="20"/>
        </w:rPr>
        <w:t xml:space="preserve"> % des membres présents.</w:t>
      </w:r>
    </w:p>
    <w:p w:rsidR="00910688" w:rsidRPr="00A40105" w:rsidRDefault="00910688" w:rsidP="00A40105">
      <w:pPr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>2.</w:t>
      </w:r>
      <w:r w:rsidRPr="00A40105">
        <w:rPr>
          <w:rFonts w:ascii="Arial" w:hAnsi="Arial" w:cs="Arial"/>
          <w:sz w:val="20"/>
          <w:szCs w:val="20"/>
        </w:rPr>
        <w:t xml:space="preserve"> Votes par procuration</w:t>
      </w:r>
    </w:p>
    <w:p w:rsidR="00D015F2" w:rsidRPr="00A40105" w:rsidRDefault="008B32F7" w:rsidP="00A401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 indiqué à l’article « Art.11</w:t>
      </w:r>
      <w:r w:rsidR="00910688" w:rsidRPr="00A40105">
        <w:rPr>
          <w:rFonts w:ascii="Arial" w:hAnsi="Arial" w:cs="Arial"/>
          <w:sz w:val="20"/>
          <w:szCs w:val="20"/>
        </w:rPr>
        <w:t> »</w:t>
      </w:r>
      <w:r w:rsidR="00D015F2" w:rsidRPr="00A40105">
        <w:rPr>
          <w:rFonts w:ascii="Arial" w:hAnsi="Arial" w:cs="Arial"/>
          <w:sz w:val="20"/>
          <w:szCs w:val="20"/>
        </w:rPr>
        <w:t xml:space="preserve"> des statuts, si un membre de l’association ne peut assister personnellement à une assemblée, il peut s’y faire représenter par un mandataire dans les conditions indiquées audit article.</w:t>
      </w:r>
    </w:p>
    <w:p w:rsidR="00D015F2" w:rsidRPr="00A40105" w:rsidRDefault="00D015F2" w:rsidP="00A40105">
      <w:pPr>
        <w:rPr>
          <w:rFonts w:ascii="Arial" w:hAnsi="Arial" w:cs="Arial"/>
          <w:sz w:val="20"/>
          <w:szCs w:val="20"/>
        </w:rPr>
      </w:pPr>
    </w:p>
    <w:p w:rsidR="004C7134" w:rsidRPr="00A40105" w:rsidRDefault="004C7134" w:rsidP="00A40105">
      <w:pPr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4"/>
        </w:smartTagPr>
        <w:r w:rsidRPr="00A40105">
          <w:rPr>
            <w:rFonts w:ascii="Arial" w:hAnsi="Arial" w:cs="Arial"/>
            <w:b/>
            <w:sz w:val="20"/>
            <w:szCs w:val="20"/>
          </w:rPr>
          <w:t>4</w:t>
        </w:r>
      </w:smartTag>
      <w:r w:rsidRPr="00A40105">
        <w:rPr>
          <w:rFonts w:ascii="Arial" w:hAnsi="Arial" w:cs="Arial"/>
          <w:b/>
          <w:sz w:val="20"/>
          <w:szCs w:val="20"/>
        </w:rPr>
        <w:t xml:space="preserve"> – Indemnités</w:t>
      </w:r>
      <w:r w:rsidR="00F429CE" w:rsidRPr="00A40105">
        <w:rPr>
          <w:rFonts w:ascii="Arial" w:hAnsi="Arial" w:cs="Arial"/>
          <w:b/>
          <w:sz w:val="20"/>
          <w:szCs w:val="20"/>
        </w:rPr>
        <w:t xml:space="preserve"> de remboursement.</w:t>
      </w:r>
    </w:p>
    <w:p w:rsidR="004C7134" w:rsidRPr="00A40105" w:rsidRDefault="00F429CE" w:rsidP="00A40105">
      <w:pPr>
        <w:jc w:val="both"/>
        <w:rPr>
          <w:rFonts w:ascii="Arial" w:hAnsi="Arial" w:cs="Arial"/>
          <w:i/>
          <w:color w:val="0000FF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 xml:space="preserve">Seuls les administrateurs </w:t>
      </w:r>
      <w:r w:rsidR="00854BDF">
        <w:rPr>
          <w:rFonts w:ascii="Arial" w:hAnsi="Arial" w:cs="Arial"/>
          <w:sz w:val="20"/>
          <w:szCs w:val="20"/>
        </w:rPr>
        <w:t xml:space="preserve">et/ou </w:t>
      </w:r>
      <w:r w:rsidRPr="00A40105">
        <w:rPr>
          <w:rFonts w:ascii="Arial" w:hAnsi="Arial" w:cs="Arial"/>
          <w:sz w:val="20"/>
          <w:szCs w:val="20"/>
        </w:rPr>
        <w:t>membres élus du bureau, peuvent prétendre au remboursement des f</w:t>
      </w:r>
      <w:r w:rsidR="008B32F7">
        <w:rPr>
          <w:rFonts w:ascii="Arial" w:hAnsi="Arial" w:cs="Arial"/>
          <w:sz w:val="20"/>
          <w:szCs w:val="20"/>
        </w:rPr>
        <w:t>r</w:t>
      </w:r>
      <w:r w:rsidRPr="00A40105">
        <w:rPr>
          <w:rFonts w:ascii="Arial" w:hAnsi="Arial" w:cs="Arial"/>
          <w:sz w:val="20"/>
          <w:szCs w:val="20"/>
        </w:rPr>
        <w:t xml:space="preserve">ais engagés dans le cadre de leurs fonctions et sur </w:t>
      </w:r>
      <w:r w:rsidR="004D4AF6" w:rsidRPr="00A40105">
        <w:rPr>
          <w:rFonts w:ascii="Arial" w:hAnsi="Arial" w:cs="Arial"/>
          <w:sz w:val="20"/>
          <w:szCs w:val="20"/>
        </w:rPr>
        <w:t>justifications.</w:t>
      </w:r>
      <w:r w:rsidR="004D4AF6">
        <w:rPr>
          <w:rFonts w:ascii="Arial" w:hAnsi="Arial" w:cs="Arial"/>
          <w:sz w:val="20"/>
          <w:szCs w:val="20"/>
        </w:rPr>
        <w:t xml:space="preserve"> Sera compris</w:t>
      </w:r>
      <w:r w:rsidRPr="00A40105">
        <w:rPr>
          <w:rFonts w:ascii="Arial" w:hAnsi="Arial" w:cs="Arial"/>
          <w:sz w:val="20"/>
          <w:szCs w:val="20"/>
        </w:rPr>
        <w:t xml:space="preserve"> </w:t>
      </w:r>
      <w:r w:rsidR="004D4AF6">
        <w:rPr>
          <w:rFonts w:ascii="Arial" w:hAnsi="Arial" w:cs="Arial"/>
          <w:sz w:val="20"/>
          <w:szCs w:val="20"/>
        </w:rPr>
        <w:t>en frais de représentation des nuitées comprise de 0 à 200</w:t>
      </w:r>
      <w:r w:rsidR="00354D01">
        <w:rPr>
          <w:rFonts w:ascii="Arial" w:hAnsi="Arial" w:cs="Arial"/>
          <w:sz w:val="20"/>
          <w:szCs w:val="20"/>
        </w:rPr>
        <w:t>€,</w:t>
      </w:r>
      <w:r w:rsidR="004D4AF6">
        <w:rPr>
          <w:rFonts w:ascii="Arial" w:hAnsi="Arial" w:cs="Arial"/>
          <w:sz w:val="20"/>
          <w:szCs w:val="20"/>
        </w:rPr>
        <w:t xml:space="preserve"> des frais de bouche allant jusqu'à 25</w:t>
      </w:r>
      <w:r w:rsidR="002C6D4D">
        <w:rPr>
          <w:rFonts w:ascii="Arial" w:hAnsi="Arial" w:cs="Arial"/>
          <w:sz w:val="20"/>
          <w:szCs w:val="20"/>
        </w:rPr>
        <w:t xml:space="preserve"> </w:t>
      </w:r>
      <w:r w:rsidR="004D4AF6">
        <w:rPr>
          <w:rFonts w:ascii="Arial" w:hAnsi="Arial" w:cs="Arial"/>
          <w:sz w:val="20"/>
          <w:szCs w:val="20"/>
        </w:rPr>
        <w:t>€</w:t>
      </w:r>
      <w:r w:rsidR="002C6D4D">
        <w:rPr>
          <w:rFonts w:ascii="Arial" w:hAnsi="Arial" w:cs="Arial"/>
          <w:sz w:val="20"/>
          <w:szCs w:val="20"/>
        </w:rPr>
        <w:t xml:space="preserve"> </w:t>
      </w:r>
      <w:r w:rsidR="004D4AF6">
        <w:rPr>
          <w:rFonts w:ascii="Arial" w:hAnsi="Arial" w:cs="Arial"/>
          <w:sz w:val="20"/>
          <w:szCs w:val="20"/>
        </w:rPr>
        <w:t>par repas .</w:t>
      </w:r>
      <w:r w:rsidR="00934CB4">
        <w:rPr>
          <w:rFonts w:ascii="Arial" w:hAnsi="Arial" w:cs="Arial"/>
          <w:sz w:val="20"/>
          <w:szCs w:val="20"/>
        </w:rPr>
        <w:t xml:space="preserve">A noter la possibilité d’abandon de ces remboursements et d’en faire don à l’association en vue de réduction d’impôt sur le revenu  « art.200 CGI ».En se qui concerne </w:t>
      </w:r>
      <w:r w:rsidR="00354D01">
        <w:rPr>
          <w:rFonts w:ascii="Arial" w:hAnsi="Arial" w:cs="Arial"/>
          <w:sz w:val="20"/>
          <w:szCs w:val="20"/>
        </w:rPr>
        <w:t>tout</w:t>
      </w:r>
      <w:r w:rsidR="00934CB4">
        <w:rPr>
          <w:rFonts w:ascii="Arial" w:hAnsi="Arial" w:cs="Arial"/>
          <w:sz w:val="20"/>
          <w:szCs w:val="20"/>
        </w:rPr>
        <w:t xml:space="preserve"> autre </w:t>
      </w:r>
      <w:r w:rsidR="00354D01">
        <w:rPr>
          <w:rFonts w:ascii="Arial" w:hAnsi="Arial" w:cs="Arial"/>
          <w:sz w:val="20"/>
          <w:szCs w:val="20"/>
        </w:rPr>
        <w:t>défraiement</w:t>
      </w:r>
      <w:r w:rsidR="00934CB4">
        <w:rPr>
          <w:rFonts w:ascii="Arial" w:hAnsi="Arial" w:cs="Arial"/>
          <w:sz w:val="20"/>
          <w:szCs w:val="20"/>
        </w:rPr>
        <w:t xml:space="preserve"> il pourra être étudié par le CA.</w:t>
      </w:r>
    </w:p>
    <w:p w:rsidR="00A40105" w:rsidRDefault="00A40105" w:rsidP="00A40105">
      <w:pPr>
        <w:rPr>
          <w:rFonts w:ascii="Arial" w:hAnsi="Arial" w:cs="Arial"/>
          <w:b/>
          <w:sz w:val="20"/>
          <w:szCs w:val="20"/>
        </w:rPr>
      </w:pPr>
    </w:p>
    <w:p w:rsidR="00A40105" w:rsidRDefault="00A40105" w:rsidP="00A40105">
      <w:pPr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 xml:space="preserve">Article </w:t>
      </w:r>
      <w:smartTag w:uri="urn:schemas-microsoft-com:office:cs:smarttags" w:element="NumConv6p0">
        <w:smartTagPr>
          <w:attr w:name="val" w:val="5"/>
          <w:attr w:name="sch" w:val="1"/>
        </w:smartTagPr>
        <w:r w:rsidRPr="00A40105">
          <w:rPr>
            <w:rFonts w:ascii="Arial" w:hAnsi="Arial" w:cs="Arial"/>
            <w:b/>
            <w:sz w:val="20"/>
            <w:szCs w:val="20"/>
          </w:rPr>
          <w:t>5</w:t>
        </w:r>
      </w:smartTag>
      <w:r w:rsidRPr="00A40105">
        <w:rPr>
          <w:rFonts w:ascii="Arial" w:hAnsi="Arial" w:cs="Arial"/>
          <w:b/>
          <w:sz w:val="20"/>
          <w:szCs w:val="20"/>
        </w:rPr>
        <w:t xml:space="preserve"> – Commission de travail</w:t>
      </w:r>
      <w:r>
        <w:rPr>
          <w:rFonts w:ascii="Arial" w:hAnsi="Arial" w:cs="Arial"/>
          <w:b/>
          <w:sz w:val="20"/>
          <w:szCs w:val="20"/>
        </w:rPr>
        <w:t>.</w:t>
      </w:r>
    </w:p>
    <w:p w:rsidR="00A40105" w:rsidRPr="00A40105" w:rsidRDefault="00A40105" w:rsidP="00A40105">
      <w:pPr>
        <w:rPr>
          <w:rFonts w:ascii="Arial" w:hAnsi="Arial" w:cs="Arial"/>
          <w:b/>
          <w:sz w:val="20"/>
          <w:szCs w:val="20"/>
        </w:rPr>
      </w:pPr>
    </w:p>
    <w:p w:rsidR="004C7134" w:rsidRPr="00A40105" w:rsidRDefault="00A40105" w:rsidP="00A40105">
      <w:pPr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lastRenderedPageBreak/>
        <w:t>Des commissions de travail peuvent être constituées par décision du conseil d’administration.</w:t>
      </w:r>
    </w:p>
    <w:p w:rsidR="00A40105" w:rsidRDefault="00A40105" w:rsidP="00A40105">
      <w:pPr>
        <w:rPr>
          <w:rFonts w:ascii="Arial" w:hAnsi="Arial" w:cs="Arial"/>
          <w:b/>
          <w:sz w:val="20"/>
          <w:szCs w:val="20"/>
        </w:rPr>
      </w:pPr>
    </w:p>
    <w:p w:rsidR="00D015F2" w:rsidRPr="00A40105" w:rsidRDefault="00D015F2" w:rsidP="00A40105">
      <w:pPr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 xml:space="preserve">Article </w:t>
      </w:r>
      <w:smartTag w:uri="urn:schemas-microsoft-com:office:cs:smarttags" w:element="NumConv6p0">
        <w:smartTagPr>
          <w:attr w:name="val" w:val="6"/>
          <w:attr w:name="sch" w:val="1"/>
        </w:smartTagPr>
        <w:r w:rsidR="00A40105">
          <w:rPr>
            <w:rFonts w:ascii="Arial" w:hAnsi="Arial" w:cs="Arial"/>
            <w:b/>
            <w:sz w:val="20"/>
            <w:szCs w:val="20"/>
          </w:rPr>
          <w:t>6</w:t>
        </w:r>
      </w:smartTag>
      <w:r w:rsidRPr="00A40105">
        <w:rPr>
          <w:rFonts w:ascii="Arial" w:hAnsi="Arial" w:cs="Arial"/>
          <w:b/>
          <w:sz w:val="20"/>
          <w:szCs w:val="20"/>
        </w:rPr>
        <w:t xml:space="preserve"> – Modification du règlement intérieur</w:t>
      </w:r>
    </w:p>
    <w:p w:rsidR="00910688" w:rsidRDefault="00D015F2" w:rsidP="00A40105">
      <w:pPr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 xml:space="preserve">Le présent règlement intérieur pourra être modifié par le conseil </w:t>
      </w:r>
      <w:r w:rsidR="006532A8" w:rsidRPr="00A40105">
        <w:rPr>
          <w:rFonts w:ascii="Arial" w:hAnsi="Arial" w:cs="Arial"/>
          <w:sz w:val="20"/>
          <w:szCs w:val="20"/>
        </w:rPr>
        <w:t xml:space="preserve">ou par l’assemblée générale ordinaire </w:t>
      </w:r>
      <w:r w:rsidRPr="00A40105">
        <w:rPr>
          <w:rFonts w:ascii="Arial" w:hAnsi="Arial" w:cs="Arial"/>
          <w:sz w:val="20"/>
          <w:szCs w:val="20"/>
        </w:rPr>
        <w:t>à la majorité</w:t>
      </w:r>
      <w:r w:rsidR="006532A8" w:rsidRPr="00A40105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A40105">
        <w:rPr>
          <w:rFonts w:ascii="Arial" w:hAnsi="Arial" w:cs="Arial"/>
          <w:sz w:val="20"/>
          <w:szCs w:val="20"/>
        </w:rPr>
        <w:t xml:space="preserve">des </w:t>
      </w:r>
      <w:r w:rsidR="006532A8" w:rsidRPr="00A40105">
        <w:rPr>
          <w:rFonts w:ascii="Arial" w:hAnsi="Arial" w:cs="Arial"/>
          <w:sz w:val="20"/>
          <w:szCs w:val="20"/>
        </w:rPr>
        <w:t>membres</w:t>
      </w:r>
      <w:r w:rsidR="00854BDF">
        <w:rPr>
          <w:rFonts w:ascii="Arial" w:hAnsi="Arial" w:cs="Arial"/>
          <w:sz w:val="20"/>
          <w:szCs w:val="20"/>
        </w:rPr>
        <w:t xml:space="preserve"> (simple ou au deux tiers)</w:t>
      </w:r>
      <w:r w:rsidR="006532A8" w:rsidRPr="00A40105">
        <w:rPr>
          <w:rFonts w:ascii="Arial" w:hAnsi="Arial" w:cs="Arial"/>
          <w:sz w:val="20"/>
          <w:szCs w:val="20"/>
        </w:rPr>
        <w:t>.</w:t>
      </w:r>
    </w:p>
    <w:p w:rsidR="00A5143B" w:rsidRDefault="00A5143B" w:rsidP="00A40105">
      <w:pPr>
        <w:rPr>
          <w:rFonts w:ascii="Arial" w:hAnsi="Arial" w:cs="Arial"/>
          <w:sz w:val="20"/>
          <w:szCs w:val="20"/>
        </w:rPr>
      </w:pPr>
    </w:p>
    <w:p w:rsidR="00A5143B" w:rsidRDefault="00A5143B" w:rsidP="00A40105">
      <w:pPr>
        <w:rPr>
          <w:rFonts w:ascii="Arial" w:hAnsi="Arial" w:cs="Arial"/>
          <w:sz w:val="20"/>
          <w:szCs w:val="20"/>
        </w:rPr>
      </w:pPr>
    </w:p>
    <w:p w:rsidR="00A5143B" w:rsidRDefault="00A5143B" w:rsidP="00A40105">
      <w:pPr>
        <w:rPr>
          <w:rFonts w:ascii="Arial" w:hAnsi="Arial" w:cs="Arial"/>
          <w:sz w:val="20"/>
          <w:szCs w:val="20"/>
        </w:rPr>
      </w:pPr>
    </w:p>
    <w:p w:rsidR="00A5143B" w:rsidRDefault="00A5143B" w:rsidP="00A401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Président,</w:t>
      </w:r>
      <w:r w:rsidR="00E60A58">
        <w:rPr>
          <w:rFonts w:ascii="Arial" w:hAnsi="Arial" w:cs="Arial"/>
          <w:sz w:val="20"/>
          <w:szCs w:val="20"/>
        </w:rPr>
        <w:t xml:space="preserve"> </w:t>
      </w:r>
    </w:p>
    <w:p w:rsidR="00A5143B" w:rsidRPr="00A40105" w:rsidRDefault="00A5143B" w:rsidP="00A4010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Mr.Valton</w:t>
      </w:r>
      <w:proofErr w:type="spellEnd"/>
      <w:r>
        <w:rPr>
          <w:rFonts w:ascii="Arial" w:hAnsi="Arial" w:cs="Arial"/>
          <w:sz w:val="20"/>
          <w:szCs w:val="20"/>
        </w:rPr>
        <w:t xml:space="preserve"> Didier</w:t>
      </w:r>
    </w:p>
    <w:sectPr w:rsidR="00A5143B" w:rsidRPr="00A40105" w:rsidSect="00DF6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6DB"/>
    <w:multiLevelType w:val="multilevel"/>
    <w:tmpl w:val="A260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6A2379"/>
    <w:multiLevelType w:val="hybridMultilevel"/>
    <w:tmpl w:val="5C1E7FFC"/>
    <w:lvl w:ilvl="0" w:tplc="CDD27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6349B1"/>
    <w:multiLevelType w:val="hybridMultilevel"/>
    <w:tmpl w:val="BC06B768"/>
    <w:lvl w:ilvl="0" w:tplc="3752A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AF414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A12"/>
    <w:rsid w:val="000F3C2B"/>
    <w:rsid w:val="002C6D4D"/>
    <w:rsid w:val="00354D01"/>
    <w:rsid w:val="003F58A0"/>
    <w:rsid w:val="004035AB"/>
    <w:rsid w:val="004C7134"/>
    <w:rsid w:val="004D4AF6"/>
    <w:rsid w:val="00557A12"/>
    <w:rsid w:val="006532A8"/>
    <w:rsid w:val="006A6332"/>
    <w:rsid w:val="00816E2D"/>
    <w:rsid w:val="00854BDF"/>
    <w:rsid w:val="008B32F7"/>
    <w:rsid w:val="00910688"/>
    <w:rsid w:val="00934CB4"/>
    <w:rsid w:val="00964DCD"/>
    <w:rsid w:val="00A058D6"/>
    <w:rsid w:val="00A40105"/>
    <w:rsid w:val="00A5143B"/>
    <w:rsid w:val="00C73C98"/>
    <w:rsid w:val="00D015F2"/>
    <w:rsid w:val="00D33953"/>
    <w:rsid w:val="00DF6D49"/>
    <w:rsid w:val="00E60A58"/>
    <w:rsid w:val="00EB3CD9"/>
    <w:rsid w:val="00F4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D4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intérieur</vt:lpstr>
    </vt:vector>
  </TitlesOfParts>
  <Company>SJSVA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intérieur</dc:title>
  <dc:creator>infocentre</dc:creator>
  <cp:lastModifiedBy>DRAGON</cp:lastModifiedBy>
  <cp:revision>3</cp:revision>
  <cp:lastPrinted>2013-02-11T15:20:00Z</cp:lastPrinted>
  <dcterms:created xsi:type="dcterms:W3CDTF">2013-03-02T08:25:00Z</dcterms:created>
  <dcterms:modified xsi:type="dcterms:W3CDTF">2013-03-02T08:29:00Z</dcterms:modified>
</cp:coreProperties>
</file>